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56" w:rsidRDefault="00035E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б электронных образовательных ресурсах, к которым обеспечивается доступ инвалидов и лиц с ограниченными возможностями здоровья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035E4F" w:rsidRDefault="00035E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Электронные образовательные ресурсы представлены:</w:t>
      </w:r>
    </w:p>
    <w:p w:rsidR="00035E4F" w:rsidRDefault="00035E4F" w:rsidP="00035E4F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Электронн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ая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библиотечн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ая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система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адаптированн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ая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для слабовидящих</w:t>
      </w:r>
    </w:p>
    <w:p w:rsidR="00035E4F" w:rsidRPr="00E527C7" w:rsidRDefault="00035E4F" w:rsidP="00035E4F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Электронная библиотечная система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n-US"/>
        </w:rPr>
        <w:t>IPR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n-US"/>
        </w:rPr>
        <w:t>books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</w:t>
      </w:r>
      <w:r w:rsidRPr="00E527C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адаптированн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ая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для слабовидящих</w:t>
      </w:r>
    </w:p>
    <w:p w:rsidR="00035E4F" w:rsidRDefault="00035E4F" w:rsidP="00035E4F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Электронн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ая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образовательн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ая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средой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n-US"/>
        </w:rPr>
        <w:t>Instudy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содержащей комплект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учебно-методических материалов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по каждой дисциплине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035E4F" w:rsidRPr="00035E4F" w:rsidRDefault="00035E4F" w:rsidP="00035E4F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Доступ к данным системам возможен из колледжа и из любой другой точки присутствия инвалида или лица с ОВЗ.</w:t>
      </w:r>
    </w:p>
    <w:p w:rsidR="00035E4F" w:rsidRDefault="00035E4F"/>
    <w:sectPr w:rsidR="0003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2E66"/>
    <w:multiLevelType w:val="hybridMultilevel"/>
    <w:tmpl w:val="D506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4F"/>
    <w:rsid w:val="00035E4F"/>
    <w:rsid w:val="005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C977"/>
  <w15:chartTrackingRefBased/>
  <w15:docId w15:val="{2A0F14A0-2A86-4169-BF7E-6FD22D4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Валентиновна</dc:creator>
  <cp:keywords/>
  <dc:description/>
  <cp:lastModifiedBy>Варвара Валентиновна</cp:lastModifiedBy>
  <cp:revision>1</cp:revision>
  <dcterms:created xsi:type="dcterms:W3CDTF">2022-09-23T11:51:00Z</dcterms:created>
  <dcterms:modified xsi:type="dcterms:W3CDTF">2022-09-23T11:55:00Z</dcterms:modified>
</cp:coreProperties>
</file>